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69D0A" w14:textId="77777777" w:rsidR="00F07092" w:rsidRDefault="00000000">
      <w:pPr>
        <w:spacing w:before="62" w:line="328" w:lineRule="auto"/>
        <w:ind w:left="2647" w:hanging="2243"/>
        <w:jc w:val="center"/>
        <w:rPr>
          <w:color w:val="383838"/>
          <w:sz w:val="31"/>
          <w:szCs w:val="31"/>
        </w:rPr>
      </w:pPr>
      <w:r>
        <w:rPr>
          <w:b/>
          <w:noProof/>
          <w:sz w:val="36"/>
          <w:szCs w:val="36"/>
        </w:rPr>
        <w:drawing>
          <wp:inline distT="0" distB="0" distL="0" distR="0" wp14:anchorId="01A4952D" wp14:editId="21FB8B7C">
            <wp:extent cx="1279181" cy="1261141"/>
            <wp:effectExtent l="0" t="0" r="0" b="0"/>
            <wp:docPr id="1" name="image1.jpg" descr="A red and white emblem with a firefighter helmet and ladd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red and white emblem with a firefighter helmet and ladder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181" cy="1261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386D0" w14:textId="77777777" w:rsidR="00F07092" w:rsidRDefault="00000000">
      <w:pPr>
        <w:spacing w:before="62" w:line="328" w:lineRule="auto"/>
        <w:ind w:left="2243" w:hanging="2243"/>
        <w:jc w:val="center"/>
        <w:rPr>
          <w:color w:val="383838"/>
          <w:sz w:val="31"/>
          <w:szCs w:val="31"/>
        </w:rPr>
      </w:pPr>
      <w:r>
        <w:rPr>
          <w:color w:val="383838"/>
          <w:sz w:val="31"/>
          <w:szCs w:val="31"/>
        </w:rPr>
        <w:t>Hardin County Emergency Services District 7</w:t>
      </w:r>
    </w:p>
    <w:p w14:paraId="3617AEE8" w14:textId="12697C06" w:rsidR="00F07092" w:rsidRDefault="00000000">
      <w:pPr>
        <w:spacing w:before="62" w:line="328" w:lineRule="auto"/>
        <w:ind w:left="2243" w:hanging="2243"/>
        <w:jc w:val="center"/>
        <w:rPr>
          <w:sz w:val="28"/>
          <w:szCs w:val="28"/>
        </w:rPr>
      </w:pPr>
      <w:r>
        <w:rPr>
          <w:color w:val="383838"/>
          <w:sz w:val="28"/>
          <w:szCs w:val="28"/>
        </w:rPr>
        <w:t xml:space="preserve">Minutes of Meeting on </w:t>
      </w:r>
      <w:r w:rsidR="00096C95">
        <w:rPr>
          <w:color w:val="383838"/>
          <w:sz w:val="28"/>
          <w:szCs w:val="28"/>
        </w:rPr>
        <w:t>May</w:t>
      </w:r>
      <w:r>
        <w:rPr>
          <w:color w:val="383838"/>
          <w:sz w:val="28"/>
          <w:szCs w:val="28"/>
        </w:rPr>
        <w:t xml:space="preserve"> </w:t>
      </w:r>
      <w:r w:rsidR="00364109">
        <w:rPr>
          <w:color w:val="383838"/>
          <w:sz w:val="28"/>
          <w:szCs w:val="28"/>
        </w:rPr>
        <w:t>2</w:t>
      </w:r>
      <w:r w:rsidR="00096C95">
        <w:rPr>
          <w:color w:val="383838"/>
          <w:sz w:val="28"/>
          <w:szCs w:val="28"/>
        </w:rPr>
        <w:t>0</w:t>
      </w:r>
      <w:r w:rsidR="006A7350">
        <w:rPr>
          <w:color w:val="383838"/>
          <w:sz w:val="28"/>
          <w:szCs w:val="28"/>
        </w:rPr>
        <w:t>th</w:t>
      </w:r>
      <w:r>
        <w:rPr>
          <w:color w:val="383838"/>
          <w:sz w:val="28"/>
          <w:szCs w:val="28"/>
        </w:rPr>
        <w:t>, 2024</w:t>
      </w:r>
    </w:p>
    <w:p w14:paraId="459DCFD9" w14:textId="1462AA1D" w:rsidR="00F07092" w:rsidRDefault="00AD7C15">
      <w:pPr>
        <w:pStyle w:val="Title"/>
        <w:ind w:firstLine="180"/>
        <w:rPr>
          <w:sz w:val="24"/>
          <w:szCs w:val="24"/>
        </w:rPr>
      </w:pPr>
      <w:r>
        <w:rPr>
          <w:color w:val="383838"/>
          <w:sz w:val="24"/>
          <w:szCs w:val="24"/>
        </w:rPr>
        <w:t>Regular Meeting called to order at 6:</w:t>
      </w:r>
      <w:r w:rsidR="00096C95">
        <w:rPr>
          <w:color w:val="383838"/>
          <w:sz w:val="24"/>
          <w:szCs w:val="24"/>
        </w:rPr>
        <w:t>34</w:t>
      </w:r>
      <w:r>
        <w:rPr>
          <w:color w:val="383838"/>
          <w:sz w:val="24"/>
          <w:szCs w:val="24"/>
        </w:rPr>
        <w:t xml:space="preserve"> PM</w:t>
      </w:r>
    </w:p>
    <w:p w14:paraId="615E454B" w14:textId="77777777" w:rsidR="001C03CE" w:rsidRDefault="00000000" w:rsidP="001C0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484"/>
        </w:tabs>
        <w:spacing w:before="292" w:line="302" w:lineRule="auto"/>
        <w:ind w:right="133" w:hanging="370"/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 xml:space="preserve">Establish a quorum was present. </w:t>
      </w:r>
      <w:r w:rsidR="001C03CE">
        <w:rPr>
          <w:color w:val="383838"/>
          <w:sz w:val="24"/>
          <w:szCs w:val="24"/>
        </w:rPr>
        <w:t>Curtis Davis called the meeting to order at 6:46 P.M.</w:t>
      </w:r>
    </w:p>
    <w:p w14:paraId="54CE6872" w14:textId="78F17AD9" w:rsidR="00F07092" w:rsidRPr="00CF36A8" w:rsidRDefault="00000000" w:rsidP="001C0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before="6" w:line="302" w:lineRule="auto"/>
        <w:ind w:right="133" w:hanging="370"/>
        <w:rPr>
          <w:b/>
          <w:color w:val="383838"/>
          <w:sz w:val="24"/>
          <w:szCs w:val="24"/>
        </w:rPr>
      </w:pPr>
      <w:r w:rsidRPr="001C03CE">
        <w:rPr>
          <w:color w:val="383838"/>
          <w:sz w:val="24"/>
          <w:szCs w:val="24"/>
        </w:rPr>
        <w:t xml:space="preserve">Mr. Davis gave the invocation and led the Pledge of Allegiance. A quorum was present: Present was Lloyd Dodson, Elena Kelley, Denise Marcontell and Curtis Davis. </w:t>
      </w:r>
    </w:p>
    <w:p w14:paraId="5035DB5F" w14:textId="29FDE815" w:rsidR="001C03CE" w:rsidRPr="001C03CE" w:rsidRDefault="00436B52" w:rsidP="001C0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4"/>
        </w:tabs>
        <w:spacing w:before="6" w:line="302" w:lineRule="auto"/>
        <w:ind w:right="133" w:hanging="370"/>
        <w:rPr>
          <w:b/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>There was no public comment received.</w:t>
      </w:r>
    </w:p>
    <w:p w14:paraId="0D89BCA7" w14:textId="77777777" w:rsidR="00F0709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44"/>
        <w:ind w:left="488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>Consent Agenda Items:</w:t>
      </w:r>
    </w:p>
    <w:p w14:paraId="258D340A" w14:textId="2E657FA1" w:rsidR="00F07092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44"/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>Approval of the last meeting minutes</w:t>
      </w:r>
      <w:r w:rsidR="007F3EF0">
        <w:rPr>
          <w:color w:val="383838"/>
          <w:sz w:val="24"/>
          <w:szCs w:val="24"/>
        </w:rPr>
        <w:t xml:space="preserve">. </w:t>
      </w:r>
      <w:r>
        <w:rPr>
          <w:color w:val="383838"/>
          <w:sz w:val="24"/>
          <w:szCs w:val="24"/>
        </w:rPr>
        <w:t xml:space="preserve"> M</w:t>
      </w:r>
      <w:r w:rsidR="00096C95">
        <w:rPr>
          <w:color w:val="383838"/>
          <w:sz w:val="24"/>
          <w:szCs w:val="24"/>
        </w:rPr>
        <w:t>s</w:t>
      </w:r>
      <w:r w:rsidR="00364109">
        <w:rPr>
          <w:color w:val="383838"/>
          <w:sz w:val="24"/>
          <w:szCs w:val="24"/>
        </w:rPr>
        <w:t xml:space="preserve">. </w:t>
      </w:r>
      <w:r w:rsidR="00096C95">
        <w:rPr>
          <w:color w:val="383838"/>
          <w:sz w:val="24"/>
          <w:szCs w:val="24"/>
        </w:rPr>
        <w:t>Marcontell</w:t>
      </w:r>
      <w:r>
        <w:rPr>
          <w:color w:val="383838"/>
          <w:sz w:val="24"/>
          <w:szCs w:val="24"/>
        </w:rPr>
        <w:t xml:space="preserve"> made the motion to approve. Seconded by M</w:t>
      </w:r>
      <w:r w:rsidR="00364109">
        <w:rPr>
          <w:color w:val="383838"/>
          <w:sz w:val="24"/>
          <w:szCs w:val="24"/>
        </w:rPr>
        <w:t>r</w:t>
      </w:r>
      <w:r w:rsidR="00096C95">
        <w:rPr>
          <w:color w:val="383838"/>
          <w:sz w:val="24"/>
          <w:szCs w:val="24"/>
        </w:rPr>
        <w:t>.</w:t>
      </w:r>
      <w:r w:rsidR="00364109">
        <w:rPr>
          <w:color w:val="383838"/>
          <w:sz w:val="24"/>
          <w:szCs w:val="24"/>
        </w:rPr>
        <w:t xml:space="preserve"> </w:t>
      </w:r>
      <w:r w:rsidR="00096C95">
        <w:rPr>
          <w:color w:val="383838"/>
          <w:sz w:val="24"/>
          <w:szCs w:val="24"/>
        </w:rPr>
        <w:t>Dodson</w:t>
      </w:r>
      <w:r>
        <w:rPr>
          <w:color w:val="383838"/>
          <w:sz w:val="24"/>
          <w:szCs w:val="24"/>
        </w:rPr>
        <w:t xml:space="preserve">, Motion carried. All voting for the motion. </w:t>
      </w:r>
    </w:p>
    <w:p w14:paraId="110F2095" w14:textId="3F3CAF2F" w:rsidR="001C03CE" w:rsidRDefault="00000000" w:rsidP="001C03C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44"/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>Treasurer’s Report</w:t>
      </w:r>
      <w:r w:rsidR="00FC2BAC">
        <w:rPr>
          <w:color w:val="383838"/>
          <w:sz w:val="24"/>
          <w:szCs w:val="24"/>
        </w:rPr>
        <w:t xml:space="preserve"> </w:t>
      </w:r>
      <w:proofErr w:type="gramStart"/>
      <w:r w:rsidR="00FC2BAC">
        <w:rPr>
          <w:color w:val="383838"/>
          <w:sz w:val="24"/>
          <w:szCs w:val="24"/>
        </w:rPr>
        <w:t xml:space="preserve">- </w:t>
      </w:r>
      <w:r w:rsidR="00096C95">
        <w:rPr>
          <w:color w:val="383838"/>
          <w:sz w:val="24"/>
          <w:szCs w:val="24"/>
        </w:rPr>
        <w:t xml:space="preserve"> </w:t>
      </w:r>
      <w:r w:rsidR="009437BF">
        <w:rPr>
          <w:color w:val="383838"/>
          <w:sz w:val="24"/>
          <w:szCs w:val="24"/>
        </w:rPr>
        <w:t>Ms.</w:t>
      </w:r>
      <w:proofErr w:type="gramEnd"/>
      <w:r w:rsidR="009437BF">
        <w:rPr>
          <w:color w:val="383838"/>
          <w:sz w:val="24"/>
          <w:szCs w:val="24"/>
        </w:rPr>
        <w:t xml:space="preserve"> Marcontell met with TAC Shirley Cook and submitted our </w:t>
      </w:r>
      <w:r w:rsidR="00096C95">
        <w:rPr>
          <w:color w:val="383838"/>
          <w:sz w:val="24"/>
          <w:szCs w:val="24"/>
        </w:rPr>
        <w:t xml:space="preserve">TNT </w:t>
      </w:r>
      <w:r w:rsidR="009437BF">
        <w:rPr>
          <w:color w:val="383838"/>
          <w:sz w:val="24"/>
          <w:szCs w:val="24"/>
        </w:rPr>
        <w:t xml:space="preserve">(Truth-In-Taxation) </w:t>
      </w:r>
      <w:r w:rsidR="00096C95">
        <w:rPr>
          <w:color w:val="383838"/>
          <w:sz w:val="24"/>
          <w:szCs w:val="24"/>
        </w:rPr>
        <w:t>information</w:t>
      </w:r>
      <w:r w:rsidR="009437BF">
        <w:rPr>
          <w:color w:val="383838"/>
          <w:sz w:val="24"/>
          <w:szCs w:val="24"/>
        </w:rPr>
        <w:t xml:space="preserve"> which is due July 1. </w:t>
      </w:r>
      <w:r w:rsidR="00096C95">
        <w:rPr>
          <w:color w:val="383838"/>
          <w:sz w:val="24"/>
          <w:szCs w:val="24"/>
        </w:rPr>
        <w:t xml:space="preserve">The Hardin County TAC will send the TNT information for ESD to </w:t>
      </w:r>
      <w:r w:rsidR="007F3EF0">
        <w:rPr>
          <w:color w:val="383838"/>
          <w:sz w:val="24"/>
          <w:szCs w:val="24"/>
        </w:rPr>
        <w:t xml:space="preserve">The </w:t>
      </w:r>
      <w:r w:rsidR="00096C95">
        <w:rPr>
          <w:color w:val="383838"/>
          <w:sz w:val="24"/>
          <w:szCs w:val="24"/>
        </w:rPr>
        <w:t xml:space="preserve">Bee and the ESD will be invoiced from </w:t>
      </w:r>
      <w:r w:rsidR="007B5232">
        <w:rPr>
          <w:color w:val="383838"/>
          <w:sz w:val="24"/>
          <w:szCs w:val="24"/>
        </w:rPr>
        <w:t xml:space="preserve">The </w:t>
      </w:r>
      <w:r w:rsidR="00096C95">
        <w:rPr>
          <w:color w:val="383838"/>
          <w:sz w:val="24"/>
          <w:szCs w:val="24"/>
        </w:rPr>
        <w:t xml:space="preserve">Bee.  Funds </w:t>
      </w:r>
      <w:r w:rsidR="00FC2BAC">
        <w:rPr>
          <w:color w:val="383838"/>
          <w:sz w:val="24"/>
          <w:szCs w:val="24"/>
        </w:rPr>
        <w:t>from TAC may come as early as November or December.</w:t>
      </w:r>
    </w:p>
    <w:p w14:paraId="2252BE93" w14:textId="5EDED3A6" w:rsidR="00F07092" w:rsidRPr="00FC2BAC" w:rsidRDefault="001C03CE" w:rsidP="00FC2BA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44"/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>Accounts Payable</w:t>
      </w:r>
      <w:r w:rsidR="00FC2BAC">
        <w:rPr>
          <w:color w:val="383838"/>
          <w:sz w:val="24"/>
          <w:szCs w:val="24"/>
        </w:rPr>
        <w:t xml:space="preserve"> - Ms. Marcontell </w:t>
      </w:r>
      <w:r w:rsidR="007B5232">
        <w:rPr>
          <w:color w:val="383838"/>
          <w:sz w:val="24"/>
          <w:szCs w:val="24"/>
        </w:rPr>
        <w:t>would like</w:t>
      </w:r>
      <w:r w:rsidR="00FC2BAC">
        <w:rPr>
          <w:color w:val="383838"/>
          <w:sz w:val="24"/>
          <w:szCs w:val="24"/>
        </w:rPr>
        <w:t xml:space="preserve"> to purchase an accounts receivable/payable stamp when </w:t>
      </w:r>
      <w:proofErr w:type="gramStart"/>
      <w:r w:rsidR="00FC2BAC">
        <w:rPr>
          <w:color w:val="383838"/>
          <w:sz w:val="24"/>
          <w:szCs w:val="24"/>
        </w:rPr>
        <w:t>bank</w:t>
      </w:r>
      <w:proofErr w:type="gramEnd"/>
      <w:r w:rsidR="00FC2BAC">
        <w:rPr>
          <w:color w:val="383838"/>
          <w:sz w:val="24"/>
          <w:szCs w:val="24"/>
        </w:rPr>
        <w:t xml:space="preserve"> account is opened.</w:t>
      </w:r>
    </w:p>
    <w:p w14:paraId="5B65C0A7" w14:textId="77777777" w:rsidR="00F07092" w:rsidRDefault="00F07092">
      <w:pPr>
        <w:tabs>
          <w:tab w:val="left" w:pos="1169"/>
        </w:tabs>
        <w:spacing w:line="304" w:lineRule="auto"/>
        <w:ind w:right="497"/>
        <w:rPr>
          <w:sz w:val="24"/>
          <w:szCs w:val="24"/>
        </w:rPr>
      </w:pPr>
    </w:p>
    <w:p w14:paraId="7E17F0BA" w14:textId="51DCB15F" w:rsidR="00966018" w:rsidRPr="00F731D2" w:rsidRDefault="00436B52" w:rsidP="00FC2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511"/>
        </w:tabs>
        <w:spacing w:before="40" w:line="302" w:lineRule="auto"/>
        <w:ind w:left="511" w:right="115" w:hanging="362"/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 xml:space="preserve">The board tabled </w:t>
      </w:r>
      <w:proofErr w:type="gramStart"/>
      <w:r>
        <w:rPr>
          <w:color w:val="383838"/>
          <w:sz w:val="24"/>
          <w:szCs w:val="24"/>
        </w:rPr>
        <w:t>taking action</w:t>
      </w:r>
      <w:proofErr w:type="gramEnd"/>
      <w:r>
        <w:rPr>
          <w:color w:val="383838"/>
          <w:sz w:val="24"/>
          <w:szCs w:val="24"/>
        </w:rPr>
        <w:t xml:space="preserve"> for the Bond on the Treasurer</w:t>
      </w:r>
      <w:r w:rsidR="00F731D2">
        <w:rPr>
          <w:color w:val="383838"/>
          <w:sz w:val="24"/>
          <w:szCs w:val="24"/>
        </w:rPr>
        <w:t>.</w:t>
      </w:r>
      <w:r w:rsidR="002955A1">
        <w:rPr>
          <w:color w:val="383838"/>
          <w:sz w:val="24"/>
          <w:szCs w:val="24"/>
        </w:rPr>
        <w:t xml:space="preserve"> </w:t>
      </w:r>
      <w:r w:rsidR="009437BF">
        <w:rPr>
          <w:color w:val="383838"/>
          <w:sz w:val="24"/>
          <w:szCs w:val="24"/>
        </w:rPr>
        <w:t>(Mr. Davis)</w:t>
      </w:r>
    </w:p>
    <w:p w14:paraId="5B958B49" w14:textId="77777777" w:rsidR="00F731D2" w:rsidRPr="00FC2BAC" w:rsidRDefault="00F731D2" w:rsidP="00F731D2">
      <w:p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511"/>
        </w:tabs>
        <w:spacing w:before="40" w:line="302" w:lineRule="auto"/>
        <w:ind w:left="511" w:right="115"/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</w:pPr>
    </w:p>
    <w:p w14:paraId="1967D764" w14:textId="3385A56E" w:rsidR="00F07092" w:rsidRPr="000D762C" w:rsidRDefault="009660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5973"/>
        </w:tabs>
        <w:spacing w:line="298" w:lineRule="auto"/>
        <w:ind w:left="504" w:hanging="357"/>
        <w:rPr>
          <w:color w:val="383838"/>
          <w:sz w:val="24"/>
          <w:szCs w:val="24"/>
        </w:rPr>
      </w:pPr>
      <w:r w:rsidRPr="000D762C">
        <w:rPr>
          <w:color w:val="383838"/>
          <w:sz w:val="24"/>
          <w:szCs w:val="24"/>
        </w:rPr>
        <w:t>Budget Workshop Meeting:</w:t>
      </w:r>
    </w:p>
    <w:p w14:paraId="2AC87895" w14:textId="2CBFBBCE" w:rsidR="000574C9" w:rsidRDefault="001119CF" w:rsidP="00F73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5973"/>
        </w:tabs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 xml:space="preserve">Mr. Davis </w:t>
      </w:r>
      <w:r w:rsidR="008C1F3B">
        <w:rPr>
          <w:color w:val="383838"/>
          <w:sz w:val="24"/>
          <w:szCs w:val="24"/>
        </w:rPr>
        <w:t>will</w:t>
      </w:r>
      <w:r>
        <w:rPr>
          <w:color w:val="383838"/>
          <w:sz w:val="24"/>
          <w:szCs w:val="24"/>
        </w:rPr>
        <w:t xml:space="preserve"> contact an attorney for the district and get </w:t>
      </w:r>
      <w:proofErr w:type="gramStart"/>
      <w:r>
        <w:rPr>
          <w:color w:val="383838"/>
          <w:sz w:val="24"/>
          <w:szCs w:val="24"/>
        </w:rPr>
        <w:t>cost</w:t>
      </w:r>
      <w:proofErr w:type="gramEnd"/>
      <w:r>
        <w:rPr>
          <w:color w:val="383838"/>
          <w:sz w:val="24"/>
          <w:szCs w:val="24"/>
        </w:rPr>
        <w:t xml:space="preserve"> of services.</w:t>
      </w:r>
    </w:p>
    <w:p w14:paraId="5699C1FE" w14:textId="6481B8D5" w:rsidR="001119CF" w:rsidRDefault="001119CF" w:rsidP="00F73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5973"/>
        </w:tabs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>Ms. Marcontell discussed online training for ESD board members.  Ms. Marcontell will continue to look for online training opportunities.</w:t>
      </w:r>
    </w:p>
    <w:p w14:paraId="1A4790FA" w14:textId="77777777" w:rsidR="001119CF" w:rsidRPr="00F731D2" w:rsidRDefault="001119CF" w:rsidP="001119CF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5973"/>
        </w:tabs>
        <w:ind w:left="900"/>
        <w:rPr>
          <w:color w:val="383838"/>
          <w:sz w:val="24"/>
          <w:szCs w:val="24"/>
        </w:rPr>
      </w:pPr>
    </w:p>
    <w:p w14:paraId="5CC58AE7" w14:textId="7F856DEE" w:rsidR="00136EC4" w:rsidRPr="00136EC4" w:rsidRDefault="0090516B" w:rsidP="0090516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3"/>
        </w:tabs>
        <w:spacing w:before="40" w:line="302" w:lineRule="auto"/>
        <w:ind w:left="511" w:right="115" w:hanging="362"/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</w:pPr>
      <w:r>
        <w:rPr>
          <w:rFonts w:cstheme="minorHAnsi"/>
          <w:sz w:val="24"/>
          <w:szCs w:val="24"/>
        </w:rPr>
        <w:t>Web Site development</w:t>
      </w:r>
      <w:r w:rsidR="00EE256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</w:t>
      </w:r>
    </w:p>
    <w:p w14:paraId="200360A4" w14:textId="1641E6FE" w:rsidR="00F07092" w:rsidRPr="0090516B" w:rsidRDefault="00295F4E" w:rsidP="00136EC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973"/>
        </w:tabs>
        <w:spacing w:before="40" w:line="302" w:lineRule="auto"/>
        <w:ind w:left="511" w:right="115"/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  </w:t>
      </w:r>
      <w:r w:rsidR="0090516B">
        <w:rPr>
          <w:rFonts w:cstheme="minorHAnsi"/>
          <w:sz w:val="24"/>
          <w:szCs w:val="24"/>
        </w:rPr>
        <w:t xml:space="preserve">Ms. Kelley will review the social media regulations and create a social media page </w:t>
      </w:r>
      <w:proofErr w:type="gramStart"/>
      <w:r w:rsidR="0090516B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 xml:space="preserve"> </w:t>
      </w:r>
      <w:r w:rsidR="0090516B">
        <w:rPr>
          <w:rFonts w:cstheme="minorHAnsi"/>
          <w:sz w:val="24"/>
          <w:szCs w:val="24"/>
        </w:rPr>
        <w:t>ESD</w:t>
      </w:r>
      <w:proofErr w:type="gramEnd"/>
      <w:r w:rsidR="0090516B">
        <w:rPr>
          <w:rFonts w:cstheme="minorHAnsi"/>
          <w:sz w:val="24"/>
          <w:szCs w:val="24"/>
        </w:rPr>
        <w:t>#7.</w:t>
      </w:r>
    </w:p>
    <w:p w14:paraId="3C9F301F" w14:textId="77777777" w:rsidR="00F07092" w:rsidRDefault="00F07092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ind w:left="526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14:paraId="4D053B23" w14:textId="04A8C2E7" w:rsidR="00136EC4" w:rsidRPr="00136EC4" w:rsidRDefault="00646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ind w:left="526" w:hanging="354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 xml:space="preserve"> </w:t>
      </w:r>
      <w:r w:rsidR="00136EC4">
        <w:rPr>
          <w:color w:val="383838"/>
          <w:sz w:val="24"/>
          <w:szCs w:val="24"/>
        </w:rPr>
        <w:t>Signature cards for bank account</w:t>
      </w:r>
      <w:r w:rsidR="00EE2568">
        <w:rPr>
          <w:color w:val="383838"/>
          <w:sz w:val="24"/>
          <w:szCs w:val="24"/>
        </w:rPr>
        <w:t>:</w:t>
      </w:r>
      <w:r w:rsidR="00136EC4">
        <w:rPr>
          <w:color w:val="383838"/>
          <w:sz w:val="24"/>
          <w:szCs w:val="24"/>
        </w:rPr>
        <w:t xml:space="preserve"> </w:t>
      </w:r>
    </w:p>
    <w:p w14:paraId="4205E61C" w14:textId="32FE962A" w:rsidR="00F07092" w:rsidRPr="007163C6" w:rsidRDefault="00295F4E" w:rsidP="00136EC4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ind w:left="526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  </w:t>
      </w:r>
      <w:r w:rsidR="002955A1">
        <w:rPr>
          <w:rFonts w:cstheme="minorHAnsi"/>
          <w:sz w:val="24"/>
          <w:szCs w:val="24"/>
        </w:rPr>
        <w:t xml:space="preserve">Ms. Marcontell </w:t>
      </w:r>
      <w:r w:rsidR="007B5232">
        <w:rPr>
          <w:rFonts w:cstheme="minorHAnsi"/>
          <w:sz w:val="24"/>
          <w:szCs w:val="24"/>
        </w:rPr>
        <w:t>suggest</w:t>
      </w:r>
      <w:r w:rsidR="004E4D5C">
        <w:rPr>
          <w:rFonts w:cstheme="minorHAnsi"/>
          <w:sz w:val="24"/>
          <w:szCs w:val="24"/>
        </w:rPr>
        <w:t>ed to</w:t>
      </w:r>
      <w:r w:rsidR="007B5232">
        <w:rPr>
          <w:rFonts w:cstheme="minorHAnsi"/>
          <w:sz w:val="24"/>
          <w:szCs w:val="24"/>
        </w:rPr>
        <w:t xml:space="preserve"> the board </w:t>
      </w:r>
      <w:r w:rsidR="004E4D5C">
        <w:rPr>
          <w:rFonts w:cstheme="minorHAnsi"/>
          <w:sz w:val="24"/>
          <w:szCs w:val="24"/>
        </w:rPr>
        <w:t xml:space="preserve">to </w:t>
      </w:r>
      <w:r w:rsidR="007B5232">
        <w:rPr>
          <w:rFonts w:cstheme="minorHAnsi"/>
          <w:sz w:val="24"/>
          <w:szCs w:val="24"/>
        </w:rPr>
        <w:t>wait</w:t>
      </w:r>
      <w:r w:rsidR="002955A1">
        <w:rPr>
          <w:rFonts w:cstheme="minorHAnsi"/>
          <w:sz w:val="24"/>
          <w:szCs w:val="24"/>
        </w:rPr>
        <w:t xml:space="preserve"> to sign signature cards for the ESD new bank account until we add the new commissioner.  </w:t>
      </w:r>
    </w:p>
    <w:p w14:paraId="3FB252E2" w14:textId="77777777" w:rsidR="007163C6" w:rsidRDefault="007163C6" w:rsidP="007163C6">
      <w:pPr>
        <w:pStyle w:val="ListParagraph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14:paraId="11B7D261" w14:textId="77777777" w:rsidR="00136EC4" w:rsidRPr="00136EC4" w:rsidRDefault="00136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ind w:left="526" w:hanging="354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cstheme="minorHAnsi"/>
          <w:sz w:val="24"/>
          <w:szCs w:val="24"/>
        </w:rPr>
        <w:t>Notification of physical address.:</w:t>
      </w:r>
    </w:p>
    <w:p w14:paraId="2661B734" w14:textId="6B7BADC5" w:rsidR="007163C6" w:rsidRPr="007163C6" w:rsidRDefault="00295F4E" w:rsidP="00136EC4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ind w:left="526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 </w:t>
      </w:r>
      <w:r w:rsidR="007B5232">
        <w:rPr>
          <w:rFonts w:cstheme="minorHAnsi"/>
          <w:sz w:val="24"/>
          <w:szCs w:val="24"/>
        </w:rPr>
        <w:t>Ms. Marcontell address</w:t>
      </w:r>
      <w:r w:rsidR="004E4D5C">
        <w:rPr>
          <w:rFonts w:cstheme="minorHAnsi"/>
          <w:sz w:val="24"/>
          <w:szCs w:val="24"/>
        </w:rPr>
        <w:t>ed</w:t>
      </w:r>
      <w:r w:rsidR="007B5232">
        <w:rPr>
          <w:rFonts w:cstheme="minorHAnsi"/>
          <w:sz w:val="24"/>
          <w:szCs w:val="24"/>
        </w:rPr>
        <w:t xml:space="preserve"> notifying </w:t>
      </w:r>
      <w:r w:rsidR="007F3EF0">
        <w:rPr>
          <w:rFonts w:cstheme="minorHAnsi"/>
          <w:sz w:val="24"/>
          <w:szCs w:val="24"/>
        </w:rPr>
        <w:t>T</w:t>
      </w:r>
      <w:r w:rsidR="007B5232">
        <w:rPr>
          <w:rFonts w:cstheme="minorHAnsi"/>
          <w:sz w:val="24"/>
          <w:szCs w:val="24"/>
        </w:rPr>
        <w:t>he Bee of our physical address when she met with Shirley Cook from the Tax Office.</w:t>
      </w:r>
    </w:p>
    <w:p w14:paraId="1CADC723" w14:textId="77777777" w:rsidR="007163C6" w:rsidRDefault="007163C6" w:rsidP="007163C6">
      <w:pPr>
        <w:pStyle w:val="ListParagraph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14:paraId="4606BAFA" w14:textId="16EF5F5D" w:rsidR="00136EC4" w:rsidRPr="00136EC4" w:rsidRDefault="00716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ind w:left="526" w:hanging="354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 w:rsidR="00136EC4">
        <w:rPr>
          <w:rFonts w:cstheme="minorHAnsi"/>
          <w:sz w:val="24"/>
          <w:szCs w:val="24"/>
        </w:rPr>
        <w:t>Selection of an attorney for the district</w:t>
      </w:r>
      <w:r w:rsidR="00EE2568">
        <w:rPr>
          <w:rFonts w:cstheme="minorHAnsi"/>
          <w:sz w:val="24"/>
          <w:szCs w:val="24"/>
        </w:rPr>
        <w:t>:</w:t>
      </w:r>
    </w:p>
    <w:p w14:paraId="3F4D89D7" w14:textId="78C70308" w:rsidR="007163C6" w:rsidRPr="007163C6" w:rsidRDefault="00295F4E" w:rsidP="00136EC4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ind w:left="526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 </w:t>
      </w:r>
      <w:r w:rsidR="007163C6" w:rsidRPr="000D762C">
        <w:rPr>
          <w:rFonts w:cstheme="minorHAnsi"/>
          <w:sz w:val="24"/>
          <w:szCs w:val="24"/>
        </w:rPr>
        <w:t>Mr. Davis</w:t>
      </w:r>
      <w:r w:rsidR="000D762C">
        <w:rPr>
          <w:rFonts w:cstheme="minorHAnsi"/>
          <w:sz w:val="24"/>
          <w:szCs w:val="24"/>
        </w:rPr>
        <w:t xml:space="preserve"> will further seek an attorney for the district.</w:t>
      </w:r>
    </w:p>
    <w:p w14:paraId="44EE9F67" w14:textId="77777777" w:rsidR="007163C6" w:rsidRDefault="007163C6" w:rsidP="007163C6">
      <w:pPr>
        <w:pStyle w:val="ListParagraph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14:paraId="1C7CE5C3" w14:textId="7FA5F5BB" w:rsidR="00136EC4" w:rsidRDefault="00CA26F6" w:rsidP="004E4D5C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11) </w:t>
      </w:r>
      <w:r w:rsidR="00136EC4">
        <w:rPr>
          <w:rFonts w:cstheme="minorHAnsi"/>
          <w:sz w:val="24"/>
          <w:szCs w:val="24"/>
        </w:rPr>
        <w:t>Needs assessment</w:t>
      </w:r>
      <w:r w:rsidR="00EE2568">
        <w:rPr>
          <w:rFonts w:cstheme="minorHAnsi"/>
          <w:sz w:val="24"/>
          <w:szCs w:val="24"/>
        </w:rPr>
        <w:t>:</w:t>
      </w:r>
    </w:p>
    <w:p w14:paraId="4A886AD6" w14:textId="016705AA" w:rsidR="007163C6" w:rsidRPr="004E4D5C" w:rsidRDefault="00136EC4" w:rsidP="004E4D5C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295F4E">
        <w:rPr>
          <w:rFonts w:cstheme="minorHAnsi"/>
          <w:sz w:val="24"/>
          <w:szCs w:val="24"/>
        </w:rPr>
        <w:t xml:space="preserve">a)  </w:t>
      </w:r>
      <w:r w:rsidR="00522092">
        <w:rPr>
          <w:rFonts w:cstheme="minorHAnsi"/>
          <w:sz w:val="24"/>
          <w:szCs w:val="24"/>
        </w:rPr>
        <w:t xml:space="preserve">Mr. Davis shared with the board that he was in </w:t>
      </w:r>
      <w:proofErr w:type="gramStart"/>
      <w:r w:rsidR="00522092">
        <w:rPr>
          <w:rFonts w:cstheme="minorHAnsi"/>
          <w:sz w:val="24"/>
          <w:szCs w:val="24"/>
        </w:rPr>
        <w:t>process</w:t>
      </w:r>
      <w:proofErr w:type="gramEnd"/>
      <w:r w:rsidR="00522092">
        <w:rPr>
          <w:rFonts w:cstheme="minorHAnsi"/>
          <w:sz w:val="24"/>
          <w:szCs w:val="24"/>
        </w:rPr>
        <w:t xml:space="preserve"> of trying to get a needs assessment from</w:t>
      </w:r>
      <w:r>
        <w:rPr>
          <w:rFonts w:cstheme="minorHAnsi"/>
          <w:sz w:val="24"/>
          <w:szCs w:val="24"/>
        </w:rPr>
        <w:t xml:space="preserve"> </w:t>
      </w:r>
      <w:r w:rsidR="00522092">
        <w:rPr>
          <w:rFonts w:cstheme="minorHAnsi"/>
          <w:sz w:val="24"/>
          <w:szCs w:val="24"/>
        </w:rPr>
        <w:t>Mr. Love.  He will continue to try to get this information.</w:t>
      </w:r>
    </w:p>
    <w:p w14:paraId="2951CC2C" w14:textId="7038BDDB" w:rsidR="007163C6" w:rsidRPr="007163C6" w:rsidRDefault="007163C6" w:rsidP="007163C6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ind w:left="526"/>
        <w:rPr>
          <w:rFonts w:ascii="Times New Roman" w:eastAsia="Times New Roman" w:hAnsi="Times New Roman" w:cs="Times New Roman"/>
          <w:color w:val="383838"/>
          <w:sz w:val="24"/>
          <w:szCs w:val="24"/>
        </w:rPr>
      </w:pPr>
    </w:p>
    <w:p w14:paraId="4246B833" w14:textId="5B8BF5A3" w:rsidR="00136EC4" w:rsidRDefault="004E4D5C" w:rsidP="004E4D5C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12) </w:t>
      </w:r>
      <w:r w:rsidR="00136EC4">
        <w:rPr>
          <w:rFonts w:cstheme="minorHAnsi"/>
          <w:sz w:val="24"/>
          <w:szCs w:val="24"/>
        </w:rPr>
        <w:t>Date for next strategic planning meeting</w:t>
      </w:r>
      <w:r w:rsidR="00EE2568">
        <w:rPr>
          <w:rFonts w:cstheme="minorHAnsi"/>
          <w:sz w:val="24"/>
          <w:szCs w:val="24"/>
        </w:rPr>
        <w:t>:</w:t>
      </w:r>
      <w:r w:rsidR="00136EC4">
        <w:rPr>
          <w:rFonts w:cstheme="minorHAnsi"/>
          <w:sz w:val="24"/>
          <w:szCs w:val="24"/>
        </w:rPr>
        <w:t xml:space="preserve"> </w:t>
      </w:r>
    </w:p>
    <w:p w14:paraId="0D612FE0" w14:textId="17B36BA2" w:rsidR="007163C6" w:rsidRDefault="00136EC4" w:rsidP="004E4D5C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295F4E">
        <w:rPr>
          <w:rFonts w:cstheme="minorHAnsi"/>
          <w:sz w:val="24"/>
          <w:szCs w:val="24"/>
        </w:rPr>
        <w:t xml:space="preserve">a)  </w:t>
      </w:r>
      <w:r>
        <w:rPr>
          <w:rFonts w:cstheme="minorHAnsi"/>
          <w:sz w:val="24"/>
          <w:szCs w:val="24"/>
        </w:rPr>
        <w:t>A s</w:t>
      </w:r>
      <w:r w:rsidR="004E4D5C">
        <w:rPr>
          <w:rFonts w:cstheme="minorHAnsi"/>
          <w:sz w:val="24"/>
          <w:szCs w:val="24"/>
        </w:rPr>
        <w:t>pecial Meeting for June10th</w:t>
      </w:r>
      <w:r w:rsidR="007F3EF0">
        <w:rPr>
          <w:rFonts w:cstheme="minorHAnsi"/>
          <w:sz w:val="24"/>
          <w:szCs w:val="24"/>
        </w:rPr>
        <w:t xml:space="preserve">was set </w:t>
      </w:r>
      <w:r w:rsidR="004E4D5C">
        <w:rPr>
          <w:rFonts w:cstheme="minorHAnsi"/>
          <w:sz w:val="24"/>
          <w:szCs w:val="24"/>
        </w:rPr>
        <w:t xml:space="preserve">to develop mission statement/vision statement and </w:t>
      </w:r>
      <w:proofErr w:type="gramStart"/>
      <w:r w:rsidR="004E4D5C">
        <w:rPr>
          <w:rFonts w:cstheme="minorHAnsi"/>
          <w:sz w:val="24"/>
          <w:szCs w:val="24"/>
        </w:rPr>
        <w:t>long term</w:t>
      </w:r>
      <w:proofErr w:type="gramEnd"/>
      <w:r w:rsidR="004E4D5C">
        <w:rPr>
          <w:rFonts w:cstheme="minorHAnsi"/>
          <w:sz w:val="24"/>
          <w:szCs w:val="24"/>
        </w:rPr>
        <w:t xml:space="preserve"> goals.</w:t>
      </w:r>
    </w:p>
    <w:p w14:paraId="2AA26DC6" w14:textId="77777777" w:rsidR="004E4D5C" w:rsidRDefault="004E4D5C" w:rsidP="004E4D5C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rPr>
          <w:rFonts w:cstheme="minorHAnsi"/>
          <w:sz w:val="24"/>
          <w:szCs w:val="24"/>
        </w:rPr>
      </w:pPr>
    </w:p>
    <w:p w14:paraId="4377DDDB" w14:textId="02CDF17C" w:rsidR="00136EC4" w:rsidRDefault="004E4D5C" w:rsidP="004E4D5C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13)  </w:t>
      </w:r>
      <w:r w:rsidR="00136EC4">
        <w:rPr>
          <w:rFonts w:cstheme="minorHAnsi"/>
          <w:sz w:val="24"/>
          <w:szCs w:val="24"/>
        </w:rPr>
        <w:t>Mutual aid contracts</w:t>
      </w:r>
      <w:r w:rsidR="00EE2568">
        <w:rPr>
          <w:rFonts w:cstheme="minorHAnsi"/>
          <w:sz w:val="24"/>
          <w:szCs w:val="24"/>
        </w:rPr>
        <w:t>:</w:t>
      </w:r>
    </w:p>
    <w:p w14:paraId="7CDD4575" w14:textId="7F613DF0" w:rsidR="004E4D5C" w:rsidRDefault="00136EC4" w:rsidP="004E4D5C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295F4E">
        <w:rPr>
          <w:rFonts w:cstheme="minorHAnsi"/>
          <w:sz w:val="24"/>
          <w:szCs w:val="24"/>
        </w:rPr>
        <w:t xml:space="preserve">a)  </w:t>
      </w:r>
      <w:r w:rsidR="00DF2378">
        <w:rPr>
          <w:rFonts w:cstheme="minorHAnsi"/>
          <w:sz w:val="24"/>
          <w:szCs w:val="24"/>
        </w:rPr>
        <w:t>Mr. Davis will reach out to other ESD</w:t>
      </w:r>
      <w:r w:rsidR="00A307DA">
        <w:rPr>
          <w:rFonts w:cstheme="minorHAnsi"/>
          <w:sz w:val="24"/>
          <w:szCs w:val="24"/>
        </w:rPr>
        <w:t xml:space="preserve">’s </w:t>
      </w:r>
      <w:r w:rsidR="00DF2378">
        <w:rPr>
          <w:rFonts w:cstheme="minorHAnsi"/>
          <w:sz w:val="24"/>
          <w:szCs w:val="24"/>
        </w:rPr>
        <w:t xml:space="preserve">to discuss </w:t>
      </w:r>
      <w:r w:rsidR="004E4D5C">
        <w:rPr>
          <w:rFonts w:cstheme="minorHAnsi"/>
          <w:sz w:val="24"/>
          <w:szCs w:val="24"/>
        </w:rPr>
        <w:t>Mutual aid contract</w:t>
      </w:r>
      <w:r w:rsidR="00DF2378">
        <w:rPr>
          <w:rFonts w:cstheme="minorHAnsi"/>
          <w:sz w:val="24"/>
          <w:szCs w:val="24"/>
        </w:rPr>
        <w:t xml:space="preserve">s. </w:t>
      </w:r>
    </w:p>
    <w:p w14:paraId="266382AE" w14:textId="77777777" w:rsidR="004E4D5C" w:rsidRDefault="004E4D5C" w:rsidP="004E4D5C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rPr>
          <w:rFonts w:cstheme="minorHAnsi"/>
          <w:sz w:val="24"/>
          <w:szCs w:val="24"/>
        </w:rPr>
      </w:pPr>
    </w:p>
    <w:p w14:paraId="08057AAD" w14:textId="31B5CEDB" w:rsidR="00136EC4" w:rsidRDefault="004E4D5C" w:rsidP="00136EC4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14) Fire Chief’s Report</w:t>
      </w:r>
      <w:r w:rsidR="00EE2568">
        <w:rPr>
          <w:rFonts w:cstheme="minorHAnsi"/>
          <w:sz w:val="24"/>
          <w:szCs w:val="24"/>
        </w:rPr>
        <w:t>:</w:t>
      </w:r>
    </w:p>
    <w:p w14:paraId="5FC581BE" w14:textId="5E54DDDD" w:rsidR="00D5064F" w:rsidRPr="00136EC4" w:rsidRDefault="00136EC4" w:rsidP="00136EC4">
      <w:pPr>
        <w:pBdr>
          <w:top w:val="nil"/>
          <w:left w:val="nil"/>
          <w:bottom w:val="nil"/>
          <w:right w:val="nil"/>
          <w:between w:val="nil"/>
        </w:pBdr>
        <w:tabs>
          <w:tab w:val="left" w:pos="526"/>
        </w:tabs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        </w:t>
      </w:r>
      <w:r w:rsidR="00295F4E" w:rsidRPr="00295F4E">
        <w:rPr>
          <w:rFonts w:eastAsia="Times New Roman"/>
          <w:color w:val="383838"/>
          <w:sz w:val="24"/>
          <w:szCs w:val="24"/>
        </w:rPr>
        <w:t>a)</w:t>
      </w:r>
      <w:r w:rsidR="00295F4E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="00D5064F" w:rsidRPr="00D5064F">
        <w:rPr>
          <w:color w:val="383838"/>
          <w:sz w:val="24"/>
          <w:szCs w:val="24"/>
        </w:rPr>
        <w:t>There</w:t>
      </w:r>
      <w:r w:rsidR="00962CF6" w:rsidRPr="00D5064F">
        <w:rPr>
          <w:color w:val="383838"/>
          <w:sz w:val="24"/>
          <w:szCs w:val="24"/>
        </w:rPr>
        <w:t xml:space="preserve"> was no report provided.</w:t>
      </w:r>
    </w:p>
    <w:p w14:paraId="2C0FDA9F" w14:textId="77777777" w:rsidR="00D5064F" w:rsidRPr="00D5064F" w:rsidRDefault="00D5064F" w:rsidP="00D5064F">
      <w:pPr>
        <w:ind w:left="1080"/>
        <w:rPr>
          <w:b/>
        </w:rPr>
      </w:pPr>
    </w:p>
    <w:p w14:paraId="607E8F7A" w14:textId="2907E9BF" w:rsidR="00D5064F" w:rsidRDefault="00D5064F" w:rsidP="00D5064F">
      <w:pPr>
        <w:rPr>
          <w:color w:val="383838"/>
          <w:sz w:val="24"/>
          <w:szCs w:val="24"/>
        </w:rPr>
      </w:pPr>
      <w:r>
        <w:rPr>
          <w:rFonts w:cstheme="minorHAnsi"/>
          <w:color w:val="383838"/>
          <w:sz w:val="24"/>
          <w:szCs w:val="24"/>
        </w:rPr>
        <w:t xml:space="preserve">  </w:t>
      </w:r>
      <w:r w:rsidRPr="00D5064F">
        <w:rPr>
          <w:rFonts w:cstheme="minorHAnsi"/>
          <w:color w:val="383838"/>
          <w:sz w:val="24"/>
          <w:szCs w:val="24"/>
        </w:rPr>
        <w:t xml:space="preserve"> 1</w:t>
      </w:r>
      <w:r w:rsidR="004E4D5C">
        <w:rPr>
          <w:color w:val="383838"/>
          <w:sz w:val="24"/>
          <w:szCs w:val="24"/>
        </w:rPr>
        <w:t>5</w:t>
      </w:r>
      <w:r>
        <w:rPr>
          <w:color w:val="383838"/>
          <w:sz w:val="24"/>
          <w:szCs w:val="24"/>
        </w:rPr>
        <w:t xml:space="preserve">) </w:t>
      </w:r>
      <w:r w:rsidRPr="00D5064F">
        <w:rPr>
          <w:color w:val="383838"/>
          <w:sz w:val="24"/>
          <w:szCs w:val="24"/>
        </w:rPr>
        <w:t>Ambulance Report</w:t>
      </w:r>
      <w:r w:rsidR="00EE2568">
        <w:rPr>
          <w:color w:val="383838"/>
          <w:sz w:val="24"/>
          <w:szCs w:val="24"/>
        </w:rPr>
        <w:t>:</w:t>
      </w:r>
    </w:p>
    <w:p w14:paraId="423BA7B6" w14:textId="208D87D2" w:rsidR="00DF2378" w:rsidRDefault="00295F4E" w:rsidP="00295F4E">
      <w:pPr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 xml:space="preserve">       </w:t>
      </w:r>
      <w:r w:rsidR="00D5064F" w:rsidRPr="00D5064F">
        <w:rPr>
          <w:color w:val="383838"/>
          <w:sz w:val="24"/>
          <w:szCs w:val="24"/>
        </w:rPr>
        <w:t>a)</w:t>
      </w:r>
      <w:r w:rsidR="00D5064F">
        <w:rPr>
          <w:color w:val="383838"/>
          <w:sz w:val="24"/>
          <w:szCs w:val="24"/>
        </w:rPr>
        <w:t xml:space="preserve"> </w:t>
      </w:r>
      <w:r w:rsidR="00D5064F" w:rsidRPr="00D5064F">
        <w:rPr>
          <w:color w:val="383838"/>
          <w:sz w:val="24"/>
          <w:szCs w:val="24"/>
        </w:rPr>
        <w:t>There was no report provided.</w:t>
      </w:r>
    </w:p>
    <w:p w14:paraId="16BE2A3A" w14:textId="7B63E456" w:rsidR="005340E9" w:rsidRPr="00D5064F" w:rsidRDefault="005340E9" w:rsidP="00DF2378">
      <w:pPr>
        <w:ind w:left="1080"/>
        <w:rPr>
          <w:b/>
          <w:color w:val="383838"/>
        </w:rPr>
      </w:pPr>
      <w:r w:rsidRPr="00D5064F">
        <w:t xml:space="preserve">                                                                                                           </w:t>
      </w:r>
      <w:r w:rsidRPr="00D5064F">
        <w:rPr>
          <w:color w:val="383838"/>
        </w:rPr>
        <w:t xml:space="preserve"> </w:t>
      </w:r>
    </w:p>
    <w:p w14:paraId="2F3DE484" w14:textId="2CF49ED3" w:rsidR="00F07092" w:rsidRPr="00CA26F6" w:rsidRDefault="00CA26F6" w:rsidP="00CA26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26"/>
          <w:tab w:val="left" w:pos="3384"/>
        </w:tabs>
        <w:spacing w:before="52" w:after="160" w:line="273" w:lineRule="auto"/>
        <w:ind w:right="415"/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 xml:space="preserve">   </w:t>
      </w:r>
      <w:r w:rsidRPr="00CA26F6">
        <w:rPr>
          <w:color w:val="383838"/>
          <w:sz w:val="24"/>
          <w:szCs w:val="24"/>
        </w:rPr>
        <w:t xml:space="preserve">14)  Ms. </w:t>
      </w:r>
      <w:r>
        <w:rPr>
          <w:color w:val="383838"/>
          <w:sz w:val="24"/>
          <w:szCs w:val="24"/>
        </w:rPr>
        <w:t xml:space="preserve">Marcontell </w:t>
      </w:r>
      <w:r w:rsidRPr="00CA26F6">
        <w:rPr>
          <w:color w:val="383838"/>
          <w:sz w:val="24"/>
          <w:szCs w:val="24"/>
        </w:rPr>
        <w:t xml:space="preserve">made a motion to adjourn the meeting and was seconded by Mr. </w:t>
      </w:r>
      <w:r w:rsidR="00646680" w:rsidRPr="00CA26F6">
        <w:rPr>
          <w:color w:val="383838"/>
          <w:sz w:val="24"/>
          <w:szCs w:val="24"/>
        </w:rPr>
        <w:t>Dodson</w:t>
      </w:r>
      <w:r w:rsidRPr="00CA26F6">
        <w:rPr>
          <w:color w:val="383838"/>
          <w:sz w:val="24"/>
          <w:szCs w:val="24"/>
        </w:rPr>
        <w:t xml:space="preserve">. </w:t>
      </w:r>
      <w:r w:rsidR="00646680" w:rsidRPr="00CA26F6">
        <w:rPr>
          <w:color w:val="383838"/>
          <w:sz w:val="24"/>
          <w:szCs w:val="24"/>
        </w:rPr>
        <w:t xml:space="preserve">  </w:t>
      </w:r>
      <w:r>
        <w:rPr>
          <w:color w:val="383838"/>
          <w:sz w:val="24"/>
          <w:szCs w:val="24"/>
        </w:rPr>
        <w:t xml:space="preserve">    </w:t>
      </w:r>
      <w:r w:rsidRPr="00CA26F6">
        <w:rPr>
          <w:color w:val="383838"/>
          <w:sz w:val="24"/>
          <w:szCs w:val="24"/>
        </w:rPr>
        <w:t>Motion carried all voting for the motion.</w:t>
      </w:r>
    </w:p>
    <w:p w14:paraId="74747531" w14:textId="77777777" w:rsidR="00F07092" w:rsidRDefault="00F07092">
      <w:pPr>
        <w:pBdr>
          <w:top w:val="nil"/>
          <w:left w:val="nil"/>
          <w:bottom w:val="nil"/>
          <w:right w:val="nil"/>
          <w:between w:val="nil"/>
        </w:pBdr>
        <w:spacing w:before="247"/>
        <w:rPr>
          <w:color w:val="000000"/>
          <w:sz w:val="24"/>
          <w:szCs w:val="24"/>
        </w:rPr>
      </w:pPr>
    </w:p>
    <w:p w14:paraId="32C0D675" w14:textId="77777777" w:rsidR="00F07092" w:rsidRDefault="00F07092">
      <w:pPr>
        <w:pBdr>
          <w:top w:val="nil"/>
          <w:left w:val="nil"/>
          <w:bottom w:val="nil"/>
          <w:right w:val="nil"/>
          <w:between w:val="nil"/>
        </w:pBdr>
        <w:spacing w:before="247"/>
        <w:rPr>
          <w:color w:val="000000"/>
          <w:sz w:val="24"/>
          <w:szCs w:val="24"/>
        </w:rPr>
      </w:pPr>
    </w:p>
    <w:p w14:paraId="2AF01182" w14:textId="77777777" w:rsidR="00F07092" w:rsidRDefault="00F07092">
      <w:pPr>
        <w:pBdr>
          <w:top w:val="nil"/>
          <w:left w:val="nil"/>
          <w:bottom w:val="nil"/>
          <w:right w:val="nil"/>
          <w:between w:val="nil"/>
        </w:pBdr>
        <w:spacing w:before="247"/>
        <w:rPr>
          <w:color w:val="000000"/>
          <w:sz w:val="24"/>
          <w:szCs w:val="24"/>
        </w:rPr>
      </w:pPr>
    </w:p>
    <w:p w14:paraId="56DC7B3F" w14:textId="62908F89" w:rsidR="00F07092" w:rsidRDefault="00000000">
      <w:pPr>
        <w:pBdr>
          <w:top w:val="nil"/>
          <w:left w:val="nil"/>
          <w:bottom w:val="nil"/>
          <w:right w:val="nil"/>
          <w:between w:val="nil"/>
        </w:pBdr>
        <w:spacing w:line="444" w:lineRule="auto"/>
        <w:ind w:left="531" w:right="4279" w:hanging="11"/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 xml:space="preserve">Respectfully </w:t>
      </w:r>
      <w:r w:rsidR="00646680">
        <w:rPr>
          <w:color w:val="383838"/>
          <w:sz w:val="24"/>
          <w:szCs w:val="24"/>
        </w:rPr>
        <w:t xml:space="preserve">Submitted </w:t>
      </w:r>
      <w:proofErr w:type="gramStart"/>
      <w:r w:rsidR="007206A9">
        <w:rPr>
          <w:color w:val="383838"/>
          <w:sz w:val="24"/>
          <w:szCs w:val="24"/>
        </w:rPr>
        <w:t>May</w:t>
      </w:r>
      <w:r w:rsidR="00646680">
        <w:rPr>
          <w:color w:val="383838"/>
          <w:sz w:val="24"/>
          <w:szCs w:val="24"/>
        </w:rPr>
        <w:t>,</w:t>
      </w:r>
      <w:proofErr w:type="gramEnd"/>
      <w:r>
        <w:rPr>
          <w:color w:val="383838"/>
          <w:sz w:val="24"/>
          <w:szCs w:val="24"/>
        </w:rPr>
        <w:t>2</w:t>
      </w:r>
      <w:r w:rsidR="007206A9">
        <w:rPr>
          <w:color w:val="383838"/>
          <w:sz w:val="24"/>
          <w:szCs w:val="24"/>
        </w:rPr>
        <w:t>2nd</w:t>
      </w:r>
      <w:r>
        <w:rPr>
          <w:color w:val="383838"/>
          <w:sz w:val="24"/>
          <w:szCs w:val="24"/>
        </w:rPr>
        <w:t xml:space="preserve"> 2024 </w:t>
      </w:r>
    </w:p>
    <w:p w14:paraId="6371039D" w14:textId="254BA89F" w:rsidR="00F07092" w:rsidRDefault="00000000">
      <w:pPr>
        <w:pBdr>
          <w:top w:val="nil"/>
          <w:left w:val="nil"/>
          <w:bottom w:val="nil"/>
          <w:right w:val="nil"/>
          <w:between w:val="nil"/>
        </w:pBdr>
        <w:spacing w:line="444" w:lineRule="auto"/>
        <w:ind w:left="531" w:right="4279" w:hanging="11"/>
        <w:rPr>
          <w:color w:val="000000"/>
          <w:sz w:val="24"/>
          <w:szCs w:val="24"/>
        </w:rPr>
      </w:pPr>
      <w:r>
        <w:rPr>
          <w:color w:val="383838"/>
          <w:sz w:val="24"/>
          <w:szCs w:val="24"/>
        </w:rPr>
        <w:t>Elena Kelley</w:t>
      </w:r>
      <w:r w:rsidR="00AF662E">
        <w:rPr>
          <w:color w:val="383838"/>
          <w:sz w:val="24"/>
          <w:szCs w:val="24"/>
        </w:rPr>
        <w:t xml:space="preserve">, </w:t>
      </w:r>
      <w:r>
        <w:rPr>
          <w:color w:val="383838"/>
          <w:sz w:val="24"/>
          <w:szCs w:val="24"/>
        </w:rPr>
        <w:t>Secretary</w:t>
      </w:r>
    </w:p>
    <w:sectPr w:rsidR="00F0709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DA9F6" w14:textId="77777777" w:rsidR="00426871" w:rsidRDefault="00426871" w:rsidP="00E465F5">
      <w:r>
        <w:separator/>
      </w:r>
    </w:p>
  </w:endnote>
  <w:endnote w:type="continuationSeparator" w:id="0">
    <w:p w14:paraId="19EFC466" w14:textId="77777777" w:rsidR="00426871" w:rsidRDefault="00426871" w:rsidP="00E4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CC8AE" w14:textId="77777777" w:rsidR="00426871" w:rsidRDefault="00426871" w:rsidP="00E465F5">
      <w:r>
        <w:separator/>
      </w:r>
    </w:p>
  </w:footnote>
  <w:footnote w:type="continuationSeparator" w:id="0">
    <w:p w14:paraId="5C6065DB" w14:textId="77777777" w:rsidR="00426871" w:rsidRDefault="00426871" w:rsidP="00E4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05E"/>
    <w:multiLevelType w:val="multilevel"/>
    <w:tmpl w:val="E7843CE0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ascii="Arial" w:hAnsi="Arial" w:cs="Arial" w:hint="default"/>
        <w:b w:val="0"/>
        <w:i w:val="0"/>
        <w:color w:val="383838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D666B1"/>
    <w:multiLevelType w:val="multilevel"/>
    <w:tmpl w:val="563825B0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383838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A5E4633"/>
    <w:multiLevelType w:val="hybridMultilevel"/>
    <w:tmpl w:val="31862B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24263">
    <w:abstractNumId w:val="0"/>
  </w:num>
  <w:num w:numId="2" w16cid:durableId="1438524298">
    <w:abstractNumId w:val="2"/>
  </w:num>
  <w:num w:numId="3" w16cid:durableId="158591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92"/>
    <w:rsid w:val="00055164"/>
    <w:rsid w:val="000574C9"/>
    <w:rsid w:val="00096C95"/>
    <w:rsid w:val="000A1029"/>
    <w:rsid w:val="000D762C"/>
    <w:rsid w:val="001119CF"/>
    <w:rsid w:val="00136EC4"/>
    <w:rsid w:val="00152C82"/>
    <w:rsid w:val="001C03CE"/>
    <w:rsid w:val="0020175B"/>
    <w:rsid w:val="002712CA"/>
    <w:rsid w:val="00276113"/>
    <w:rsid w:val="002955A1"/>
    <w:rsid w:val="00295F4E"/>
    <w:rsid w:val="002D2F8F"/>
    <w:rsid w:val="00364109"/>
    <w:rsid w:val="003D5D68"/>
    <w:rsid w:val="00406788"/>
    <w:rsid w:val="00426871"/>
    <w:rsid w:val="004348C5"/>
    <w:rsid w:val="00436B52"/>
    <w:rsid w:val="004442FA"/>
    <w:rsid w:val="004D5689"/>
    <w:rsid w:val="004E4D5C"/>
    <w:rsid w:val="00507961"/>
    <w:rsid w:val="00522092"/>
    <w:rsid w:val="005340E9"/>
    <w:rsid w:val="005A7CF2"/>
    <w:rsid w:val="00614602"/>
    <w:rsid w:val="00646680"/>
    <w:rsid w:val="006A7350"/>
    <w:rsid w:val="007163C6"/>
    <w:rsid w:val="00720481"/>
    <w:rsid w:val="007206A9"/>
    <w:rsid w:val="007A7802"/>
    <w:rsid w:val="007B5232"/>
    <w:rsid w:val="007F3EF0"/>
    <w:rsid w:val="00844DB8"/>
    <w:rsid w:val="008B0EAE"/>
    <w:rsid w:val="008C1F3B"/>
    <w:rsid w:val="0090516B"/>
    <w:rsid w:val="009302F8"/>
    <w:rsid w:val="009437BF"/>
    <w:rsid w:val="00962CF6"/>
    <w:rsid w:val="00966018"/>
    <w:rsid w:val="009B55CF"/>
    <w:rsid w:val="00A307DA"/>
    <w:rsid w:val="00AD7C15"/>
    <w:rsid w:val="00AF662E"/>
    <w:rsid w:val="00B2798D"/>
    <w:rsid w:val="00B9124C"/>
    <w:rsid w:val="00BD38EF"/>
    <w:rsid w:val="00C07683"/>
    <w:rsid w:val="00C16377"/>
    <w:rsid w:val="00C32ED6"/>
    <w:rsid w:val="00C85F78"/>
    <w:rsid w:val="00CA26F6"/>
    <w:rsid w:val="00CC016B"/>
    <w:rsid w:val="00CF36A8"/>
    <w:rsid w:val="00D376BE"/>
    <w:rsid w:val="00D5064F"/>
    <w:rsid w:val="00D52433"/>
    <w:rsid w:val="00D701D2"/>
    <w:rsid w:val="00DD301B"/>
    <w:rsid w:val="00DF2378"/>
    <w:rsid w:val="00E4278E"/>
    <w:rsid w:val="00E465F5"/>
    <w:rsid w:val="00E51005"/>
    <w:rsid w:val="00EB0B2B"/>
    <w:rsid w:val="00EE2568"/>
    <w:rsid w:val="00F07092"/>
    <w:rsid w:val="00F13E6C"/>
    <w:rsid w:val="00F731D2"/>
    <w:rsid w:val="00F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7A0A"/>
  <w15:docId w15:val="{ABCCBE2A-833B-4359-99AB-CF35354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80"/>
      <w:ind w:left="180"/>
    </w:pPr>
    <w:rPr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6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5F5"/>
  </w:style>
  <w:style w:type="paragraph" w:styleId="Footer">
    <w:name w:val="footer"/>
    <w:basedOn w:val="Normal"/>
    <w:link w:val="FooterChar"/>
    <w:uiPriority w:val="99"/>
    <w:unhideWhenUsed/>
    <w:rsid w:val="00E46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Dewayne Kelley</dc:creator>
  <cp:lastModifiedBy>Kelley, Erwin</cp:lastModifiedBy>
  <cp:revision>2</cp:revision>
  <cp:lastPrinted>2024-06-17T17:58:00Z</cp:lastPrinted>
  <dcterms:created xsi:type="dcterms:W3CDTF">2024-06-17T18:04:00Z</dcterms:created>
  <dcterms:modified xsi:type="dcterms:W3CDTF">2024-06-17T18:04:00Z</dcterms:modified>
</cp:coreProperties>
</file>